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76C4AA23"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A27395">
        <w:rPr>
          <w:rFonts w:asciiTheme="minorHAnsi" w:hAnsiTheme="minorHAnsi" w:cstheme="minorHAnsi"/>
        </w:rPr>
        <w:t>Uns</w:t>
      </w:r>
      <w:r w:rsidR="006F2970" w:rsidRPr="00B84D4A">
        <w:rPr>
          <w:rFonts w:asciiTheme="minorHAnsi" w:hAnsiTheme="minorHAnsi" w:cstheme="minorHAnsi"/>
        </w:rPr>
        <w:t xml:space="preserve">ealed Surface </w:t>
      </w:r>
      <w:proofErr w:type="spellStart"/>
      <w:r w:rsidR="006F2970" w:rsidRPr="00B84D4A">
        <w:rPr>
          <w:rFonts w:asciiTheme="minorHAnsi" w:hAnsiTheme="minorHAnsi" w:cstheme="minorHAnsi"/>
        </w:rPr>
        <w:t>Autotest</w:t>
      </w:r>
      <w:proofErr w:type="spellEnd"/>
      <w:r w:rsidR="00636117">
        <w:rPr>
          <w:rFonts w:asciiTheme="minorHAnsi" w:hAnsiTheme="minorHAnsi" w:cstheme="minorHAnsi"/>
        </w:rPr>
        <w:t xml:space="preserve">/Production Car </w:t>
      </w:r>
      <w:proofErr w:type="spellStart"/>
      <w:r w:rsidR="00636117">
        <w:rPr>
          <w:rFonts w:asciiTheme="minorHAnsi" w:hAnsiTheme="minorHAnsi" w:cstheme="minorHAnsi"/>
        </w:rPr>
        <w:t>Autotest</w:t>
      </w:r>
      <w:proofErr w:type="spellEnd"/>
      <w:r w:rsidR="00A27395">
        <w:rPr>
          <w:rFonts w:asciiTheme="minorHAnsi" w:hAnsiTheme="minorHAnsi" w:cstheme="minorHAnsi"/>
        </w:rPr>
        <w:t xml:space="preserve"> </w:t>
      </w:r>
      <w:r w:rsidR="00105B30" w:rsidRPr="00B84D4A">
        <w:rPr>
          <w:rFonts w:asciiTheme="minorHAnsi" w:hAnsiTheme="minorHAnsi" w:cstheme="minorHAnsi"/>
        </w:rPr>
        <w:t>at</w:t>
      </w:r>
      <w:r w:rsidRPr="00B84D4A">
        <w:rPr>
          <w:rFonts w:asciiTheme="minorHAnsi" w:hAnsiTheme="minorHAnsi" w:cstheme="minorHAnsi"/>
        </w:rPr>
        <w:t xml:space="preserve"> </w:t>
      </w:r>
      <w:r w:rsidR="00A27395">
        <w:rPr>
          <w:rFonts w:asciiTheme="minorHAnsi" w:hAnsiTheme="minorHAnsi" w:cstheme="minorHAnsi"/>
        </w:rPr>
        <w:t>Knighton Sandpit</w:t>
      </w:r>
      <w:r w:rsidR="00602737" w:rsidRPr="00B84D4A">
        <w:rPr>
          <w:rFonts w:asciiTheme="minorHAnsi" w:hAnsiTheme="minorHAnsi" w:cstheme="minorHAnsi"/>
        </w:rPr>
        <w:t xml:space="preserve"> on </w:t>
      </w:r>
      <w:r w:rsidR="00A27395">
        <w:rPr>
          <w:rFonts w:asciiTheme="minorHAnsi" w:hAnsiTheme="minorHAnsi" w:cstheme="minorHAnsi"/>
        </w:rPr>
        <w:t>1</w:t>
      </w:r>
      <w:r w:rsidR="00636117">
        <w:rPr>
          <w:rFonts w:asciiTheme="minorHAnsi" w:hAnsiTheme="minorHAnsi" w:cstheme="minorHAnsi"/>
        </w:rPr>
        <w:t xml:space="preserve">5 August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1AD1F589"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A27395">
        <w:rPr>
          <w:rFonts w:asciiTheme="minorHAnsi" w:hAnsiTheme="minorHAnsi" w:cstheme="minorHAnsi"/>
        </w:rPr>
        <w:t xml:space="preserve"> </w:t>
      </w:r>
      <w:r w:rsidR="00636117">
        <w:rPr>
          <w:rFonts w:asciiTheme="minorHAnsi" w:hAnsiTheme="minorHAnsi" w:cstheme="minorHAnsi"/>
        </w:rPr>
        <w:t xml:space="preserve">/Production Car </w:t>
      </w:r>
      <w:proofErr w:type="spellStart"/>
      <w:r w:rsidR="00636117">
        <w:rPr>
          <w:rFonts w:asciiTheme="minorHAnsi" w:hAnsiTheme="minorHAnsi" w:cstheme="minorHAnsi"/>
        </w:rPr>
        <w:t>Autotest</w:t>
      </w:r>
      <w:proofErr w:type="spellEnd"/>
      <w:r w:rsidR="00636117">
        <w:rPr>
          <w:rFonts w:asciiTheme="minorHAnsi" w:hAnsiTheme="minorHAnsi" w:cstheme="minorHAnsi"/>
        </w:rPr>
        <w:t xml:space="preserve"> </w:t>
      </w:r>
      <w:r w:rsidR="00602737" w:rsidRPr="00B84D4A">
        <w:rPr>
          <w:rFonts w:asciiTheme="minorHAnsi" w:hAnsiTheme="minorHAnsi" w:cstheme="minorHAnsi"/>
        </w:rPr>
        <w:t xml:space="preserve">from 08.30 on </w:t>
      </w:r>
      <w:r w:rsidR="00A27395">
        <w:rPr>
          <w:rFonts w:asciiTheme="minorHAnsi" w:hAnsiTheme="minorHAnsi" w:cstheme="minorHAnsi"/>
        </w:rPr>
        <w:t>1</w:t>
      </w:r>
      <w:r w:rsidR="00636117">
        <w:rPr>
          <w:rFonts w:asciiTheme="minorHAnsi" w:hAnsiTheme="minorHAnsi" w:cstheme="minorHAnsi"/>
        </w:rPr>
        <w:t>5 August</w:t>
      </w:r>
      <w:r w:rsidR="007A23EF">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42280E" w:rsidRPr="00B84D4A">
        <w:rPr>
          <w:rFonts w:asciiTheme="minorHAnsi" w:hAnsiTheme="minorHAnsi" w:cstheme="minorHAnsi"/>
        </w:rPr>
        <w:t xml:space="preserve"> at </w:t>
      </w:r>
      <w:r w:rsidR="00A27395">
        <w:rPr>
          <w:rFonts w:asciiTheme="minorHAnsi" w:hAnsiTheme="minorHAnsi" w:cstheme="minorHAnsi"/>
        </w:rPr>
        <w:t xml:space="preserve">Knighton Sandpit, Lower Knighton Lane, </w:t>
      </w:r>
      <w:proofErr w:type="spellStart"/>
      <w:r w:rsidR="00A27395">
        <w:rPr>
          <w:rFonts w:asciiTheme="minorHAnsi" w:hAnsiTheme="minorHAnsi" w:cstheme="minorHAnsi"/>
        </w:rPr>
        <w:t>Newchurch</w:t>
      </w:r>
      <w:proofErr w:type="spellEnd"/>
      <w:r w:rsidR="00A27395">
        <w:rPr>
          <w:rFonts w:asciiTheme="minorHAnsi" w:hAnsiTheme="minorHAnsi" w:cstheme="minorHAnsi"/>
        </w:rPr>
        <w:t>,</w:t>
      </w:r>
      <w:r w:rsidR="007A23EF">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27395">
        <w:rPr>
          <w:rFonts w:asciiTheme="minorHAnsi" w:hAnsiTheme="minorHAnsi" w:cstheme="minorHAnsi"/>
        </w:rPr>
        <w:t>522866</w:t>
      </w:r>
      <w:r w:rsidR="0064288A">
        <w:rPr>
          <w:rFonts w:asciiTheme="minorHAnsi" w:hAnsiTheme="minorHAnsi" w:cstheme="minorHAnsi"/>
        </w:rPr>
        <w:t xml:space="preserve"> </w:t>
      </w:r>
      <w:r w:rsidR="003B0A94" w:rsidRPr="00B84D4A">
        <w:rPr>
          <w:rFonts w:asciiTheme="minorHAnsi" w:hAnsiTheme="minorHAnsi" w:cstheme="minorHAnsi"/>
        </w:rPr>
        <w:t>on OS Map</w:t>
      </w:r>
      <w:r w:rsidR="0064288A">
        <w:rPr>
          <w:rFonts w:asciiTheme="minorHAnsi" w:hAnsiTheme="minorHAnsi" w:cstheme="minorHAnsi"/>
        </w:rPr>
        <w:t xml:space="preserve"> 196</w:t>
      </w:r>
      <w:r w:rsidR="00357A43">
        <w:rPr>
          <w:rFonts w:asciiTheme="minorHAnsi" w:hAnsiTheme="minorHAnsi" w:cstheme="minorHAnsi"/>
        </w:rPr>
        <w:t>.</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6284C3D4" w14:textId="4622FCB9" w:rsidR="00707080"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357A43">
        <w:rPr>
          <w:rFonts w:asciiTheme="minorHAnsi" w:hAnsiTheme="minorHAnsi" w:cstheme="minorHAnsi"/>
        </w:rPr>
        <w:t>s:</w:t>
      </w:r>
      <w:r w:rsidR="00DD1D57" w:rsidRPr="00B84D4A">
        <w:rPr>
          <w:rFonts w:asciiTheme="minorHAnsi" w:hAnsiTheme="minorHAnsi" w:cstheme="minorHAnsi"/>
        </w:rPr>
        <w:t xml:space="preserve"> </w:t>
      </w:r>
      <w:r w:rsidR="00357A43">
        <w:rPr>
          <w:rFonts w:asciiTheme="minorHAnsi" w:hAnsiTheme="minorHAnsi" w:cstheme="minorHAnsi"/>
        </w:rPr>
        <w:t xml:space="preserve"> </w:t>
      </w:r>
      <w:r w:rsidR="00636117">
        <w:rPr>
          <w:rFonts w:asciiTheme="minorHAnsi" w:hAnsiTheme="minorHAnsi" w:cstheme="minorHAnsi"/>
        </w:rPr>
        <w:t>122577</w:t>
      </w:r>
      <w:r w:rsidR="00357A43">
        <w:rPr>
          <w:rFonts w:asciiTheme="minorHAnsi" w:hAnsiTheme="minorHAnsi" w:cstheme="minorHAnsi"/>
        </w:rPr>
        <w:t>(</w:t>
      </w:r>
      <w:proofErr w:type="spellStart"/>
      <w:r w:rsidR="00357A43">
        <w:rPr>
          <w:rFonts w:asciiTheme="minorHAnsi" w:hAnsiTheme="minorHAnsi" w:cstheme="minorHAnsi"/>
        </w:rPr>
        <w:t>Autotest</w:t>
      </w:r>
      <w:proofErr w:type="spellEnd"/>
      <w:r w:rsidR="00357A43">
        <w:rPr>
          <w:rFonts w:asciiTheme="minorHAnsi" w:hAnsiTheme="minorHAnsi" w:cstheme="minorHAnsi"/>
        </w:rPr>
        <w:t xml:space="preserve">) and </w:t>
      </w:r>
      <w:r w:rsidR="00636117">
        <w:rPr>
          <w:rFonts w:asciiTheme="minorHAnsi" w:hAnsiTheme="minorHAnsi" w:cstheme="minorHAnsi"/>
        </w:rPr>
        <w:t>122578</w:t>
      </w:r>
      <w:r w:rsidR="00A27395">
        <w:rPr>
          <w:rFonts w:asciiTheme="minorHAnsi" w:hAnsiTheme="minorHAnsi" w:cstheme="minorHAnsi"/>
        </w:rPr>
        <w:t xml:space="preserve"> </w:t>
      </w:r>
      <w:r w:rsidR="00357A43">
        <w:rPr>
          <w:rFonts w:asciiTheme="minorHAnsi" w:hAnsiTheme="minorHAnsi" w:cstheme="minorHAnsi"/>
        </w:rPr>
        <w:t>(PCA)</w:t>
      </w:r>
    </w:p>
    <w:p w14:paraId="73F2F0EE" w14:textId="7C127837" w:rsidR="00B574DC" w:rsidRPr="00B84D4A" w:rsidRDefault="00B574DC">
      <w:pPr>
        <w:rPr>
          <w:rFonts w:asciiTheme="minorHAnsi" w:hAnsiTheme="minorHAnsi" w:cstheme="minorHAnsi"/>
        </w:rPr>
      </w:pP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15E47157" w14:textId="337BF98E" w:rsidR="008B4158" w:rsidRPr="00B84D4A" w:rsidRDefault="0042280E" w:rsidP="00636117">
      <w:r w:rsidRPr="00B84D4A">
        <w:rPr>
          <w:rFonts w:asciiTheme="minorHAnsi" w:hAnsiTheme="minorHAnsi" w:cstheme="minorHAnsi"/>
        </w:rPr>
        <w:t xml:space="preserve">4.1 This event is a Championship round of the Club </w:t>
      </w:r>
      <w:r w:rsidR="00A27395">
        <w:rPr>
          <w:rFonts w:asciiTheme="minorHAnsi" w:hAnsiTheme="minorHAnsi" w:cstheme="minorHAnsi"/>
        </w:rPr>
        <w:t>Uns</w:t>
      </w:r>
      <w:r w:rsidR="00733BFE" w:rsidRPr="00B84D4A">
        <w:rPr>
          <w:rFonts w:asciiTheme="minorHAnsi" w:hAnsiTheme="minorHAnsi" w:cstheme="minorHAnsi"/>
        </w:rPr>
        <w:t xml:space="preserve">ealed Surface </w:t>
      </w:r>
      <w:proofErr w:type="spellStart"/>
      <w:r w:rsidR="00733BFE" w:rsidRPr="00B84D4A">
        <w:rPr>
          <w:rFonts w:asciiTheme="minorHAnsi" w:hAnsiTheme="minorHAnsi" w:cstheme="minorHAnsi"/>
        </w:rPr>
        <w:t>Autotest</w:t>
      </w:r>
      <w:proofErr w:type="spellEnd"/>
      <w:r w:rsidR="00636117">
        <w:rPr>
          <w:rFonts w:asciiTheme="minorHAnsi" w:hAnsiTheme="minorHAnsi" w:cstheme="minorHAnsi"/>
        </w:rPr>
        <w:t xml:space="preserve">/Production Car </w:t>
      </w:r>
      <w:proofErr w:type="spellStart"/>
      <w:r w:rsidR="00636117">
        <w:rPr>
          <w:rFonts w:asciiTheme="minorHAnsi" w:hAnsiTheme="minorHAnsi" w:cstheme="minorHAnsi"/>
        </w:rPr>
        <w:t>Autotest</w:t>
      </w:r>
      <w:proofErr w:type="spellEnd"/>
      <w:r w:rsidR="00636117">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636117">
        <w:rPr>
          <w:rFonts w:asciiTheme="minorHAnsi" w:hAnsiTheme="minorHAnsi" w:cstheme="minorHAnsi"/>
        </w:rPr>
        <w:t xml:space="preserve">/Production Car </w:t>
      </w:r>
      <w:proofErr w:type="spellStart"/>
      <w:r w:rsidR="00636117">
        <w:rPr>
          <w:rFonts w:asciiTheme="minorHAnsi" w:hAnsiTheme="minorHAnsi" w:cstheme="minorHAnsi"/>
        </w:rPr>
        <w:t>Autotests</w:t>
      </w:r>
      <w:proofErr w:type="spellEnd"/>
      <w:r w:rsidR="00636117">
        <w:rPr>
          <w:rFonts w:asciiTheme="minorHAnsi" w:hAnsiTheme="minorHAnsi" w:cstheme="minorHAnsi"/>
        </w:rPr>
        <w:t>.</w:t>
      </w:r>
    </w:p>
    <w:p w14:paraId="77DCD0BF" w14:textId="77777777" w:rsidR="00293B9E" w:rsidRPr="00B84D4A" w:rsidRDefault="00293B9E">
      <w:pPr>
        <w:rPr>
          <w:rFonts w:asciiTheme="minorHAnsi" w:hAnsiTheme="minorHAnsi" w:cstheme="minorHAnsi"/>
        </w:rPr>
      </w:pPr>
    </w:p>
    <w:p w14:paraId="6D412DCA" w14:textId="0AB9F920"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636117">
        <w:rPr>
          <w:rFonts w:asciiTheme="minorHAnsi" w:hAnsiTheme="minorHAnsi" w:cstheme="minorHAnsi"/>
        </w:rPr>
        <w:t>11 August</w:t>
      </w:r>
      <w:bookmarkStart w:id="0" w:name="_GoBack"/>
      <w:bookmarkEnd w:id="0"/>
      <w:r w:rsidR="007A23EF">
        <w:rPr>
          <w:rFonts w:asciiTheme="minorHAnsi" w:hAnsiTheme="minorHAnsi" w:cstheme="minorHAnsi"/>
        </w:rPr>
        <w:t xml:space="preserve"> </w:t>
      </w:r>
      <w:r w:rsidR="00856BC6">
        <w:rPr>
          <w:rFonts w:asciiTheme="minorHAnsi" w:hAnsiTheme="minorHAnsi" w:cstheme="minorHAnsi"/>
        </w:rPr>
        <w:t>202</w:t>
      </w:r>
      <w:r w:rsidR="0065180B">
        <w:rPr>
          <w:rFonts w:asciiTheme="minorHAnsi" w:hAnsiTheme="minorHAnsi" w:cstheme="minorHAnsi"/>
        </w:rPr>
        <w:t>1</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7777777"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F462EE" w:rsidRPr="00B84D4A">
        <w:rPr>
          <w:rFonts w:asciiTheme="minorHAnsi" w:hAnsiTheme="minorHAnsi" w:cstheme="minorHAnsi"/>
        </w:rPr>
        <w:t>Safety Briefing followed by a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the Course and Membership Secretary</w:t>
      </w:r>
      <w:r w:rsidRPr="00B84D4A">
        <w:rPr>
          <w:rFonts w:asciiTheme="minorHAnsi" w:hAnsiTheme="minorHAnsi" w:cstheme="minorHAnsi"/>
        </w:rPr>
        <w:t xml:space="preserve"> at </w:t>
      </w:r>
      <w:r w:rsidRPr="00B84D4A">
        <w:rPr>
          <w:rFonts w:asciiTheme="minorHAnsi" w:hAnsiTheme="minorHAnsi" w:cstheme="minorHAnsi"/>
        </w:rPr>
        <w:lastRenderedPageBreak/>
        <w:t>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 after the safety briefing and before the first run of the day.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1241B766"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404C4833"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by midnight on</w:t>
      </w:r>
      <w:r w:rsidR="00636117">
        <w:rPr>
          <w:rFonts w:asciiTheme="minorHAnsi" w:hAnsiTheme="minorHAnsi" w:cstheme="minorHAnsi"/>
        </w:rPr>
        <w:t xml:space="preserve"> 11 August</w:t>
      </w:r>
      <w:r w:rsidR="007A23EF">
        <w:rPr>
          <w:rFonts w:asciiTheme="minorHAnsi" w:hAnsiTheme="minorHAnsi" w:cstheme="minorHAnsi"/>
        </w:rPr>
        <w:t xml:space="preserve"> </w:t>
      </w:r>
      <w:r w:rsidR="005474A6">
        <w:rPr>
          <w:rFonts w:asciiTheme="minorHAnsi" w:hAnsiTheme="minorHAnsi" w:cstheme="minorHAnsi"/>
        </w:rPr>
        <w:t>202</w:t>
      </w:r>
      <w:r w:rsidR="0065180B">
        <w:rPr>
          <w:rFonts w:asciiTheme="minorHAnsi" w:hAnsiTheme="minorHAnsi" w:cstheme="minorHAnsi"/>
        </w:rPr>
        <w:t>1</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4ED4BFC4" w:rsidR="00B84D4A" w:rsidRDefault="0065180B"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w:t>
            </w:r>
            <w:proofErr w:type="spellStart"/>
            <w:r w:rsidR="00D63210">
              <w:rPr>
                <w:rFonts w:asciiTheme="minorHAnsi" w:hAnsiTheme="minorHAnsi" w:cstheme="minorHAnsi"/>
                <w:b/>
              </w:rPr>
              <w:t>Covid</w:t>
            </w:r>
            <w:proofErr w:type="spellEnd"/>
            <w:r w:rsidR="00D63210">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87B0" w14:textId="77777777" w:rsidR="00007F8C" w:rsidRDefault="00007F8C" w:rsidP="005E1382">
      <w:r>
        <w:separator/>
      </w:r>
    </w:p>
  </w:endnote>
  <w:endnote w:type="continuationSeparator" w:id="0">
    <w:p w14:paraId="6814147D" w14:textId="77777777" w:rsidR="00007F8C" w:rsidRDefault="00007F8C"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6A00C" w14:textId="77777777" w:rsidR="00007F8C" w:rsidRDefault="00007F8C" w:rsidP="005E1382">
      <w:r>
        <w:separator/>
      </w:r>
    </w:p>
  </w:footnote>
  <w:footnote w:type="continuationSeparator" w:id="0">
    <w:p w14:paraId="38C956C0" w14:textId="77777777" w:rsidR="00007F8C" w:rsidRDefault="00007F8C"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07F8C"/>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D1354"/>
    <w:rsid w:val="000D2D5A"/>
    <w:rsid w:val="000D5B2F"/>
    <w:rsid w:val="000E0788"/>
    <w:rsid w:val="000E299F"/>
    <w:rsid w:val="000F5672"/>
    <w:rsid w:val="0010086B"/>
    <w:rsid w:val="001010A4"/>
    <w:rsid w:val="00102956"/>
    <w:rsid w:val="00105B30"/>
    <w:rsid w:val="00107BC9"/>
    <w:rsid w:val="00111678"/>
    <w:rsid w:val="00114CE6"/>
    <w:rsid w:val="00121115"/>
    <w:rsid w:val="00126A76"/>
    <w:rsid w:val="00137EBE"/>
    <w:rsid w:val="00140E3A"/>
    <w:rsid w:val="00146407"/>
    <w:rsid w:val="00146A82"/>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57A43"/>
    <w:rsid w:val="00371ABA"/>
    <w:rsid w:val="00374864"/>
    <w:rsid w:val="0038356F"/>
    <w:rsid w:val="00390DB5"/>
    <w:rsid w:val="00396207"/>
    <w:rsid w:val="003A0D77"/>
    <w:rsid w:val="003A2723"/>
    <w:rsid w:val="003A3CCF"/>
    <w:rsid w:val="003B0A94"/>
    <w:rsid w:val="003B36C5"/>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27A1"/>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57C3"/>
    <w:rsid w:val="00531704"/>
    <w:rsid w:val="005361AF"/>
    <w:rsid w:val="0053710F"/>
    <w:rsid w:val="00540CD4"/>
    <w:rsid w:val="005474A6"/>
    <w:rsid w:val="00552575"/>
    <w:rsid w:val="005542C8"/>
    <w:rsid w:val="00565AA0"/>
    <w:rsid w:val="005667DC"/>
    <w:rsid w:val="005702C2"/>
    <w:rsid w:val="00571FB5"/>
    <w:rsid w:val="00574079"/>
    <w:rsid w:val="0058718F"/>
    <w:rsid w:val="00593A31"/>
    <w:rsid w:val="005A1B40"/>
    <w:rsid w:val="005A2E7E"/>
    <w:rsid w:val="005A3183"/>
    <w:rsid w:val="005A33AC"/>
    <w:rsid w:val="005A4315"/>
    <w:rsid w:val="005A751F"/>
    <w:rsid w:val="005A78DE"/>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36117"/>
    <w:rsid w:val="0064112B"/>
    <w:rsid w:val="0064288A"/>
    <w:rsid w:val="00642F0C"/>
    <w:rsid w:val="0065180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E0E4A"/>
    <w:rsid w:val="006E23FB"/>
    <w:rsid w:val="006E273F"/>
    <w:rsid w:val="006E4CDF"/>
    <w:rsid w:val="006E63D1"/>
    <w:rsid w:val="006F2970"/>
    <w:rsid w:val="006F4E6B"/>
    <w:rsid w:val="006F5AEA"/>
    <w:rsid w:val="00702197"/>
    <w:rsid w:val="00703CC0"/>
    <w:rsid w:val="00705A38"/>
    <w:rsid w:val="00707080"/>
    <w:rsid w:val="00711964"/>
    <w:rsid w:val="00711C6B"/>
    <w:rsid w:val="007127F1"/>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193C"/>
    <w:rsid w:val="00796F03"/>
    <w:rsid w:val="00797109"/>
    <w:rsid w:val="007978E0"/>
    <w:rsid w:val="007A23EF"/>
    <w:rsid w:val="007A3B73"/>
    <w:rsid w:val="007A3B83"/>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7F4265"/>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C0EA6"/>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5B52"/>
    <w:rsid w:val="00986281"/>
    <w:rsid w:val="009875E4"/>
    <w:rsid w:val="00993DD8"/>
    <w:rsid w:val="0099520C"/>
    <w:rsid w:val="009A1269"/>
    <w:rsid w:val="009A5F8E"/>
    <w:rsid w:val="009A75C1"/>
    <w:rsid w:val="009B5D02"/>
    <w:rsid w:val="009B602A"/>
    <w:rsid w:val="009D0E5B"/>
    <w:rsid w:val="009D130B"/>
    <w:rsid w:val="009D190A"/>
    <w:rsid w:val="009D52E8"/>
    <w:rsid w:val="009D7BFA"/>
    <w:rsid w:val="009E70B3"/>
    <w:rsid w:val="009F25B7"/>
    <w:rsid w:val="00A0180D"/>
    <w:rsid w:val="00A03969"/>
    <w:rsid w:val="00A04220"/>
    <w:rsid w:val="00A04D73"/>
    <w:rsid w:val="00A05ED7"/>
    <w:rsid w:val="00A06A3D"/>
    <w:rsid w:val="00A07561"/>
    <w:rsid w:val="00A126E2"/>
    <w:rsid w:val="00A13326"/>
    <w:rsid w:val="00A150D6"/>
    <w:rsid w:val="00A21A88"/>
    <w:rsid w:val="00A27395"/>
    <w:rsid w:val="00A27DF9"/>
    <w:rsid w:val="00A310AF"/>
    <w:rsid w:val="00A31A13"/>
    <w:rsid w:val="00A343A8"/>
    <w:rsid w:val="00A35F1A"/>
    <w:rsid w:val="00A360D3"/>
    <w:rsid w:val="00A42587"/>
    <w:rsid w:val="00A458B6"/>
    <w:rsid w:val="00A52051"/>
    <w:rsid w:val="00A523E2"/>
    <w:rsid w:val="00A56282"/>
    <w:rsid w:val="00A74988"/>
    <w:rsid w:val="00A75282"/>
    <w:rsid w:val="00A7643F"/>
    <w:rsid w:val="00A84573"/>
    <w:rsid w:val="00A8641A"/>
    <w:rsid w:val="00A91CC4"/>
    <w:rsid w:val="00A960AA"/>
    <w:rsid w:val="00AA3756"/>
    <w:rsid w:val="00AA4C23"/>
    <w:rsid w:val="00AA4FBD"/>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B042C8"/>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5A3F"/>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58C8"/>
    <w:rsid w:val="00BE04E2"/>
    <w:rsid w:val="00BE49D4"/>
    <w:rsid w:val="00BE78BB"/>
    <w:rsid w:val="00BE7EDC"/>
    <w:rsid w:val="00BF1797"/>
    <w:rsid w:val="00BF5A10"/>
    <w:rsid w:val="00BF7388"/>
    <w:rsid w:val="00BF78BD"/>
    <w:rsid w:val="00C10286"/>
    <w:rsid w:val="00C11237"/>
    <w:rsid w:val="00C13FA6"/>
    <w:rsid w:val="00C14952"/>
    <w:rsid w:val="00C17626"/>
    <w:rsid w:val="00C23657"/>
    <w:rsid w:val="00C26A29"/>
    <w:rsid w:val="00C30649"/>
    <w:rsid w:val="00C30C33"/>
    <w:rsid w:val="00C31168"/>
    <w:rsid w:val="00C34C40"/>
    <w:rsid w:val="00C41FE9"/>
    <w:rsid w:val="00C44717"/>
    <w:rsid w:val="00C61531"/>
    <w:rsid w:val="00C637E0"/>
    <w:rsid w:val="00C6457F"/>
    <w:rsid w:val="00C70A99"/>
    <w:rsid w:val="00C8113B"/>
    <w:rsid w:val="00C81182"/>
    <w:rsid w:val="00C87D8C"/>
    <w:rsid w:val="00C90E16"/>
    <w:rsid w:val="00C91C62"/>
    <w:rsid w:val="00CA454A"/>
    <w:rsid w:val="00CA4C3B"/>
    <w:rsid w:val="00CB0856"/>
    <w:rsid w:val="00CB2745"/>
    <w:rsid w:val="00CB725E"/>
    <w:rsid w:val="00CB7285"/>
    <w:rsid w:val="00CB748E"/>
    <w:rsid w:val="00CC12B4"/>
    <w:rsid w:val="00CC138A"/>
    <w:rsid w:val="00CC36AF"/>
    <w:rsid w:val="00CC3B38"/>
    <w:rsid w:val="00CC5A74"/>
    <w:rsid w:val="00CC7FB0"/>
    <w:rsid w:val="00CE045D"/>
    <w:rsid w:val="00CE4450"/>
    <w:rsid w:val="00CF3487"/>
    <w:rsid w:val="00D00FD7"/>
    <w:rsid w:val="00D01B33"/>
    <w:rsid w:val="00D05479"/>
    <w:rsid w:val="00D07F2F"/>
    <w:rsid w:val="00D1325F"/>
    <w:rsid w:val="00D13E76"/>
    <w:rsid w:val="00D14560"/>
    <w:rsid w:val="00D16C73"/>
    <w:rsid w:val="00D263BE"/>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3C18"/>
    <w:rsid w:val="00DF3457"/>
    <w:rsid w:val="00DF564C"/>
    <w:rsid w:val="00DF726A"/>
    <w:rsid w:val="00DF79B4"/>
    <w:rsid w:val="00E05945"/>
    <w:rsid w:val="00E067A1"/>
    <w:rsid w:val="00E133FE"/>
    <w:rsid w:val="00E14D29"/>
    <w:rsid w:val="00E20D1E"/>
    <w:rsid w:val="00E22D9D"/>
    <w:rsid w:val="00E27915"/>
    <w:rsid w:val="00E30A73"/>
    <w:rsid w:val="00E30ADE"/>
    <w:rsid w:val="00E40238"/>
    <w:rsid w:val="00E45A7D"/>
    <w:rsid w:val="00E45F49"/>
    <w:rsid w:val="00E47C5A"/>
    <w:rsid w:val="00E5040E"/>
    <w:rsid w:val="00E50B1D"/>
    <w:rsid w:val="00E516F4"/>
    <w:rsid w:val="00E53750"/>
    <w:rsid w:val="00E57C82"/>
    <w:rsid w:val="00E629E7"/>
    <w:rsid w:val="00E6308F"/>
    <w:rsid w:val="00E72E41"/>
    <w:rsid w:val="00E73112"/>
    <w:rsid w:val="00E749A4"/>
    <w:rsid w:val="00E8160E"/>
    <w:rsid w:val="00E8178C"/>
    <w:rsid w:val="00E8461F"/>
    <w:rsid w:val="00E8510E"/>
    <w:rsid w:val="00E876FD"/>
    <w:rsid w:val="00E954BD"/>
    <w:rsid w:val="00E975FA"/>
    <w:rsid w:val="00EA1945"/>
    <w:rsid w:val="00EB74F3"/>
    <w:rsid w:val="00EC1442"/>
    <w:rsid w:val="00EC6687"/>
    <w:rsid w:val="00ED1DE2"/>
    <w:rsid w:val="00ED45AB"/>
    <w:rsid w:val="00ED61C7"/>
    <w:rsid w:val="00ED7043"/>
    <w:rsid w:val="00ED70B8"/>
    <w:rsid w:val="00ED7E7D"/>
    <w:rsid w:val="00EE189E"/>
    <w:rsid w:val="00EE3157"/>
    <w:rsid w:val="00EE351A"/>
    <w:rsid w:val="00EE3743"/>
    <w:rsid w:val="00EE7C3B"/>
    <w:rsid w:val="00EF3BE1"/>
    <w:rsid w:val="00EF71C1"/>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49F3"/>
    <w:rsid w:val="00F968E8"/>
    <w:rsid w:val="00F96E27"/>
    <w:rsid w:val="00F973A9"/>
    <w:rsid w:val="00FA3C4B"/>
    <w:rsid w:val="00FA578E"/>
    <w:rsid w:val="00FA59C2"/>
    <w:rsid w:val="00FA74CB"/>
    <w:rsid w:val="00FB3288"/>
    <w:rsid w:val="00FB6233"/>
    <w:rsid w:val="00FB726D"/>
    <w:rsid w:val="00FB74A2"/>
    <w:rsid w:val="00FC6BFF"/>
    <w:rsid w:val="00FD0F92"/>
    <w:rsid w:val="00FD119A"/>
    <w:rsid w:val="00FE1360"/>
    <w:rsid w:val="00FE14DD"/>
    <w:rsid w:val="00FE657E"/>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D667E-329A-A34E-9D72-4987062E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9172</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3</cp:revision>
  <cp:lastPrinted>2011-04-21T13:34:00Z</cp:lastPrinted>
  <dcterms:created xsi:type="dcterms:W3CDTF">2021-08-01T11:41:00Z</dcterms:created>
  <dcterms:modified xsi:type="dcterms:W3CDTF">2021-08-01T11:46:00Z</dcterms:modified>
</cp:coreProperties>
</file>